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657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</w:p>
    <w:p w14:paraId="43D66659" w14:textId="7DF9C008" w:rsidR="002D552E" w:rsidRDefault="002D552E" w:rsidP="007311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>COURSE TITLE*:</w:t>
      </w:r>
      <w:r w:rsidR="00FC2862" w:rsidRPr="00931E3B">
        <w:rPr>
          <w:rFonts w:eastAsia="Times New Roman" w:cs="Times New Roman"/>
          <w:b/>
          <w:szCs w:val="24"/>
        </w:rPr>
        <w:t xml:space="preserve"> </w:t>
      </w:r>
      <w:r w:rsidR="000A4003">
        <w:rPr>
          <w:rFonts w:eastAsia="Times New Roman" w:cs="Times New Roman"/>
          <w:b/>
          <w:szCs w:val="24"/>
        </w:rPr>
        <w:t>Not-For-Profit Accounting</w:t>
      </w:r>
    </w:p>
    <w:p w14:paraId="2D789022" w14:textId="77777777" w:rsidR="00931E3B" w:rsidRPr="00931E3B" w:rsidRDefault="00931E3B" w:rsidP="00931E3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5A" w14:textId="71490025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0A4003">
        <w:rPr>
          <w:rFonts w:eastAsia="Times New Roman" w:cs="Times New Roman"/>
          <w:b/>
          <w:szCs w:val="24"/>
        </w:rPr>
        <w:t>ACCT 2209</w:t>
      </w:r>
    </w:p>
    <w:p w14:paraId="43D6665B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C" w14:textId="68E43738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PREREQUISITE(S)*:</w:t>
      </w:r>
      <w:r w:rsidR="000A4003">
        <w:rPr>
          <w:rFonts w:eastAsia="Times New Roman" w:cs="Times New Roman"/>
          <w:b/>
          <w:szCs w:val="24"/>
        </w:rPr>
        <w:t xml:space="preserve"> ACCT 1105    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COREQUISITE(S)*:</w:t>
      </w:r>
    </w:p>
    <w:p w14:paraId="43D6665D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E" w14:textId="77EE461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</w:t>
      </w:r>
      <w:r w:rsidR="00143201">
        <w:rPr>
          <w:rFonts w:eastAsia="Times New Roman" w:cs="Times New Roman"/>
          <w:b/>
          <w:szCs w:val="24"/>
        </w:rPr>
        <w:t>/MODALITY</w:t>
      </w:r>
      <w:bookmarkStart w:id="0" w:name="_GoBack"/>
      <w:bookmarkEnd w:id="0"/>
      <w:r w:rsidRPr="002D552E">
        <w:rPr>
          <w:rFonts w:eastAsia="Times New Roman" w:cs="Times New Roman"/>
          <w:b/>
          <w:szCs w:val="24"/>
        </w:rPr>
        <w:t>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14:paraId="43D6665F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0" w14:textId="7A1A0E1F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CREDIT HOURS*:</w:t>
      </w:r>
      <w:r w:rsidRPr="002D552E">
        <w:rPr>
          <w:rFonts w:eastAsia="Times New Roman" w:cs="Times New Roman"/>
          <w:b/>
          <w:szCs w:val="24"/>
        </w:rPr>
        <w:tab/>
      </w:r>
      <w:r w:rsidR="000A4003">
        <w:rPr>
          <w:rFonts w:eastAsia="Times New Roman" w:cs="Times New Roman"/>
          <w:b/>
          <w:szCs w:val="24"/>
        </w:rPr>
        <w:t>3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LECTURE HOURS*: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0A4003">
        <w:rPr>
          <w:rFonts w:eastAsia="Times New Roman" w:cs="Times New Roman"/>
          <w:b/>
          <w:szCs w:val="24"/>
        </w:rPr>
        <w:t>3</w:t>
      </w:r>
    </w:p>
    <w:p w14:paraId="43D66661" w14:textId="4B364F6C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 xml:space="preserve">LABORATORY HOURS*: </w:t>
      </w:r>
      <w:r w:rsidR="00714BBA">
        <w:rPr>
          <w:rFonts w:eastAsia="Times New Roman" w:cs="Times New Roman"/>
          <w:b/>
          <w:szCs w:val="24"/>
        </w:rPr>
        <w:t>0</w:t>
      </w:r>
      <w:r w:rsidR="00714BBA">
        <w:rPr>
          <w:rFonts w:eastAsia="Times New Roman" w:cs="Times New Roman"/>
          <w:b/>
          <w:szCs w:val="24"/>
        </w:rPr>
        <w:tab/>
      </w:r>
      <w:r w:rsidR="00714BBA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OBSERVATION HOURS*:</w:t>
      </w:r>
      <w:r w:rsidR="00714BBA">
        <w:rPr>
          <w:rFonts w:eastAsia="Times New Roman" w:cs="Times New Roman"/>
          <w:b/>
          <w:szCs w:val="24"/>
        </w:rPr>
        <w:t xml:space="preserve">  0</w:t>
      </w:r>
    </w:p>
    <w:p w14:paraId="43D66662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3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43D66664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5" w14:textId="1D4EAD22" w:rsidR="002D552E" w:rsidRPr="005D6D32" w:rsidRDefault="002D552E" w:rsidP="00931E3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b/>
          <w:szCs w:val="24"/>
        </w:rPr>
      </w:pPr>
      <w:r w:rsidRPr="00FC2862">
        <w:rPr>
          <w:rFonts w:eastAsia="Times New Roman" w:cs="Times New Roman"/>
          <w:b/>
          <w:szCs w:val="24"/>
        </w:rPr>
        <w:t>COURSE DESCRIPTION*:</w:t>
      </w:r>
      <w:r w:rsidR="00FC2862" w:rsidRPr="00FC2862">
        <w:rPr>
          <w:rFonts w:eastAsia="SimSun" w:cs="Mangal"/>
          <w:kern w:val="1"/>
          <w:szCs w:val="24"/>
          <w:lang w:eastAsia="zh-CN" w:bidi="hi-IN"/>
        </w:rPr>
        <w:t xml:space="preserve"> </w:t>
      </w:r>
    </w:p>
    <w:p w14:paraId="5FE8F9C8" w14:textId="718C6A8B" w:rsidR="005D6D32" w:rsidRPr="00C85AC0" w:rsidRDefault="005D6D32" w:rsidP="005D6D32">
      <w:pPr>
        <w:ind w:left="720"/>
      </w:pPr>
      <w:r w:rsidRPr="00C85AC0">
        <w:t xml:space="preserve">This course introduces the </w:t>
      </w:r>
      <w:r>
        <w:t xml:space="preserve">accounting techniques and principles uniquely applicable to governmental and not-for-profit organizations. Topics include Governmental “Fund Accounting” and accounting for Public Colleges, Hospitals, and Private Not-For-Profits. </w:t>
      </w:r>
    </w:p>
    <w:p w14:paraId="43D66666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7" w14:textId="72D8303E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LEARNING O</w:t>
      </w:r>
      <w:r w:rsidR="00714BBA">
        <w:rPr>
          <w:rFonts w:eastAsia="Times New Roman" w:cs="Times New Roman"/>
          <w:b/>
          <w:szCs w:val="24"/>
        </w:rPr>
        <w:t>UTCOMES</w:t>
      </w:r>
      <w:r w:rsidRPr="002D552E">
        <w:rPr>
          <w:rFonts w:eastAsia="Times New Roman" w:cs="Times New Roman"/>
          <w:b/>
          <w:szCs w:val="24"/>
        </w:rPr>
        <w:t>*:</w:t>
      </w:r>
    </w:p>
    <w:p w14:paraId="43D66668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3F521A8A" w14:textId="7CFB9CB5" w:rsidR="00FC2862" w:rsidRDefault="003778CB" w:rsidP="003778CB">
      <w:pPr>
        <w:spacing w:line="240" w:lineRule="auto"/>
        <w:ind w:left="720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>At the completion of the course, the student will:</w:t>
      </w:r>
    </w:p>
    <w:p w14:paraId="259D9E83" w14:textId="698727B4" w:rsidR="003778CB" w:rsidRDefault="003778CB" w:rsidP="003778CB">
      <w:pPr>
        <w:spacing w:line="240" w:lineRule="auto"/>
        <w:ind w:left="720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 xml:space="preserve">1). Identify the sources of authoritative accounting standards for various public and private sector organizations. </w:t>
      </w:r>
    </w:p>
    <w:p w14:paraId="010B099F" w14:textId="13FB9795" w:rsidR="003778CB" w:rsidRDefault="003778CB" w:rsidP="003778CB">
      <w:pPr>
        <w:spacing w:line="240" w:lineRule="auto"/>
        <w:ind w:left="720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>2). Define the 11 types of funds used by state and local governments.</w:t>
      </w:r>
    </w:p>
    <w:p w14:paraId="1F7CDB73" w14:textId="44B0B61A" w:rsidR="003778CB" w:rsidRDefault="003778CB" w:rsidP="003778CB">
      <w:pPr>
        <w:spacing w:line="240" w:lineRule="auto"/>
        <w:ind w:left="720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>3). Illustrate the basic financial statements for a state or local government.</w:t>
      </w:r>
    </w:p>
    <w:p w14:paraId="35F2F513" w14:textId="1BB26A8C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ab/>
        <w:t>4). Describe the basic accounts used by governmental funds.</w:t>
      </w:r>
    </w:p>
    <w:p w14:paraId="4A46DDA9" w14:textId="0DFB8B25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ab/>
        <w:t>5). Prepare journal entries using both budgetary and activity accounts.</w:t>
      </w:r>
    </w:p>
    <w:p w14:paraId="0619270B" w14:textId="6B418BE6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ab/>
        <w:t>6). Apply the modified accrual basis of accounting in recording various transactions.</w:t>
      </w:r>
    </w:p>
    <w:p w14:paraId="7349B7B2" w14:textId="712DC30C" w:rsidR="003778CB" w:rsidRDefault="003778CB" w:rsidP="003778CB">
      <w:pPr>
        <w:spacing w:line="240" w:lineRule="auto"/>
        <w:ind w:left="720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>7). Prepare fund-basis financial statements for General Funds, Governmental Funds, Fiduciary Funds, and Proprietary Funds.</w:t>
      </w:r>
    </w:p>
    <w:p w14:paraId="52F9C6BF" w14:textId="42CCB2C9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ab/>
        <w:t>8). Prepare the financial statements for private not-for-profit organizations.</w:t>
      </w:r>
    </w:p>
    <w:p w14:paraId="47F6203B" w14:textId="3BFAB53D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tab/>
        <w:t>9). Prepare the financial statements for public and private colleges and universities.</w:t>
      </w:r>
    </w:p>
    <w:p w14:paraId="1C07C179" w14:textId="48002A44" w:rsidR="003778CB" w:rsidRDefault="003778CB" w:rsidP="003778CB">
      <w:pPr>
        <w:spacing w:line="240" w:lineRule="auto"/>
        <w:rPr>
          <w:rFonts w:eastAsia="SimSun" w:cs="Mangal"/>
          <w:kern w:val="1"/>
          <w:szCs w:val="24"/>
          <w:lang w:eastAsia="zh-CN" w:bidi="hi-IN"/>
        </w:rPr>
      </w:pPr>
      <w:r>
        <w:rPr>
          <w:rFonts w:eastAsia="SimSun" w:cs="Mangal"/>
          <w:kern w:val="1"/>
          <w:szCs w:val="24"/>
          <w:lang w:eastAsia="zh-CN" w:bidi="hi-IN"/>
        </w:rPr>
        <w:lastRenderedPageBreak/>
        <w:tab/>
        <w:t>10). Prepare the financial statements for hospitals and other health care providers.</w:t>
      </w:r>
    </w:p>
    <w:p w14:paraId="0A4C4085" w14:textId="77777777" w:rsidR="00FC2862" w:rsidRPr="00FC2862" w:rsidRDefault="00FC2862" w:rsidP="00FC2862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14:paraId="43D66669" w14:textId="3E11B56B" w:rsidR="002D552E" w:rsidRPr="00931E3B" w:rsidRDefault="00931E3B" w:rsidP="00931E3B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14:paraId="287992AB" w14:textId="17A4140C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Accounting for Governmental &amp; Nonprofit Entities w/Connect</w:t>
      </w:r>
      <w:r>
        <w:rPr>
          <w:rFonts w:eastAsia="Times New Roman" w:cs="Times New Roman"/>
          <w:b/>
          <w:szCs w:val="24"/>
        </w:rPr>
        <w:br/>
        <w:t>19</w:t>
      </w:r>
      <w:r w:rsidRPr="00B60703">
        <w:rPr>
          <w:rFonts w:eastAsia="Times New Roman" w:cs="Times New Roman"/>
          <w:b/>
          <w:szCs w:val="24"/>
          <w:vertAlign w:val="superscript"/>
        </w:rPr>
        <w:t>th</w:t>
      </w:r>
      <w:r>
        <w:rPr>
          <w:rFonts w:eastAsia="Times New Roman" w:cs="Times New Roman"/>
          <w:b/>
          <w:szCs w:val="24"/>
        </w:rPr>
        <w:t xml:space="preserve"> Edition (or most recent)</w:t>
      </w:r>
    </w:p>
    <w:p w14:paraId="5375668D" w14:textId="4454AFB8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proofErr w:type="spellStart"/>
      <w:r>
        <w:rPr>
          <w:rFonts w:eastAsia="Times New Roman" w:cs="Times New Roman"/>
          <w:b/>
          <w:szCs w:val="24"/>
        </w:rPr>
        <w:t>Reck</w:t>
      </w:r>
      <w:proofErr w:type="spellEnd"/>
      <w:r>
        <w:rPr>
          <w:rFonts w:eastAsia="Times New Roman" w:cs="Times New Roman"/>
          <w:b/>
          <w:szCs w:val="24"/>
        </w:rPr>
        <w:t>/</w:t>
      </w:r>
      <w:proofErr w:type="spellStart"/>
      <w:r>
        <w:rPr>
          <w:rFonts w:eastAsia="Times New Roman" w:cs="Times New Roman"/>
          <w:b/>
          <w:szCs w:val="24"/>
        </w:rPr>
        <w:t>Lowensohn</w:t>
      </w:r>
      <w:proofErr w:type="spellEnd"/>
      <w:r>
        <w:rPr>
          <w:rFonts w:eastAsia="Times New Roman" w:cs="Times New Roman"/>
          <w:b/>
          <w:szCs w:val="24"/>
        </w:rPr>
        <w:t>/Neely</w:t>
      </w:r>
    </w:p>
    <w:p w14:paraId="144A6322" w14:textId="35AB6CF4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2022</w:t>
      </w:r>
    </w:p>
    <w:p w14:paraId="0CA1DF43" w14:textId="21C1B1E2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ISBN: 9781264071173</w:t>
      </w:r>
    </w:p>
    <w:p w14:paraId="38FECB15" w14:textId="77777777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6B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C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14:paraId="43D6666D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F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0" w14:textId="77777777" w:rsid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FORM.)</w:t>
      </w:r>
      <w:r w:rsidRPr="002D552E">
        <w:rPr>
          <w:rFonts w:eastAsia="Times New Roman" w:cs="Times New Roman"/>
          <w:b/>
          <w:szCs w:val="24"/>
        </w:rPr>
        <w:t>**</w:t>
      </w:r>
    </w:p>
    <w:p w14:paraId="75E43375" w14:textId="77777777" w:rsidR="00B60703" w:rsidRDefault="00B60703" w:rsidP="00B60703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6459FFDB" w14:textId="4273E906" w:rsid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Microsoft Excel 2013 or Later</w:t>
      </w:r>
    </w:p>
    <w:p w14:paraId="6BB96566" w14:textId="32BEFDEA" w:rsidR="00B60703" w:rsidRPr="00B60703" w:rsidRDefault="00B60703" w:rsidP="00B60703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Access to McGraw-Hill Connect</w:t>
      </w:r>
    </w:p>
    <w:p w14:paraId="43D66671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2" w14:textId="77777777" w:rsidR="002D552E" w:rsidRPr="00901572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14:paraId="43D66673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4" w14:textId="77777777" w:rsidR="002D552E" w:rsidRPr="00E87FB6" w:rsidRDefault="002D552E" w:rsidP="002D552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14:paraId="43D66675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14:paraId="43D66676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14:paraId="43D66677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14:paraId="43D66678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14:paraId="43D66679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14:paraId="43D6667A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14:paraId="43D6667B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641FD6FE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3487B813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55AD76A9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7AAE0F5A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028FE75C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65AB6B0B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7C366ECB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F4564DF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343B940E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051838C4" w14:textId="77777777" w:rsidR="0064524C" w:rsidRDefault="0064524C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6CABBD24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1384090A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B5B7AF5" w14:textId="77777777" w:rsidR="00B60703" w:rsidRDefault="00B60703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3D6667C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3D6667D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7E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7F" w14:textId="777777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14:paraId="43D66680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6300" w:type="dxa"/>
        <w:tblInd w:w="895" w:type="dxa"/>
        <w:tblLook w:val="04A0" w:firstRow="1" w:lastRow="0" w:firstColumn="1" w:lastColumn="0" w:noHBand="0" w:noVBand="1"/>
      </w:tblPr>
      <w:tblGrid>
        <w:gridCol w:w="1573"/>
        <w:gridCol w:w="3331"/>
        <w:gridCol w:w="1396"/>
      </w:tblGrid>
      <w:tr w:rsidR="002D552E" w:rsidRPr="003A420D" w14:paraId="43D66686" w14:textId="77777777" w:rsidTr="00B60703">
        <w:trPr>
          <w:trHeight w:val="197"/>
        </w:trPr>
        <w:tc>
          <w:tcPr>
            <w:tcW w:w="1573" w:type="dxa"/>
            <w:vAlign w:val="center"/>
          </w:tcPr>
          <w:p w14:paraId="43D66681" w14:textId="77777777" w:rsidR="002D552E" w:rsidRPr="002D552E" w:rsidRDefault="002D552E" w:rsidP="00A219F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552E">
              <w:rPr>
                <w:rFonts w:cs="Times New Roman"/>
                <w:i/>
                <w:sz w:val="18"/>
                <w:szCs w:val="18"/>
              </w:rPr>
              <w:t>Category</w:t>
            </w:r>
          </w:p>
        </w:tc>
        <w:tc>
          <w:tcPr>
            <w:tcW w:w="3331" w:type="dxa"/>
            <w:vAlign w:val="center"/>
          </w:tcPr>
          <w:p w14:paraId="43D66682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b/>
                <w:i/>
                <w:sz w:val="28"/>
                <w:szCs w:val="18"/>
                <w:u w:val="single"/>
              </w:rPr>
            </w:pPr>
            <w:r w:rsidRPr="002D552E">
              <w:rPr>
                <w:rFonts w:cs="Times New Roman"/>
                <w:b/>
                <w:i/>
                <w:sz w:val="28"/>
                <w:szCs w:val="18"/>
                <w:u w:val="single"/>
              </w:rPr>
              <w:t>EXAMPLE ONLY</w:t>
            </w:r>
          </w:p>
          <w:p w14:paraId="43D66683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552E">
              <w:rPr>
                <w:rFonts w:cs="Times New Roman"/>
                <w:i/>
                <w:sz w:val="18"/>
                <w:szCs w:val="18"/>
              </w:rPr>
              <w:t>Total Points</w:t>
            </w:r>
          </w:p>
        </w:tc>
        <w:tc>
          <w:tcPr>
            <w:tcW w:w="1396" w:type="dxa"/>
            <w:vAlign w:val="center"/>
          </w:tcPr>
          <w:p w14:paraId="43D66684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</w:p>
          <w:p w14:paraId="43D66685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552E">
              <w:rPr>
                <w:rFonts w:cs="Times New Roman"/>
                <w:i/>
                <w:sz w:val="18"/>
                <w:szCs w:val="18"/>
              </w:rPr>
              <w:t>% of Grade</w:t>
            </w:r>
          </w:p>
        </w:tc>
      </w:tr>
      <w:tr w:rsidR="002D552E" w:rsidRPr="003A420D" w14:paraId="43D6668A" w14:textId="77777777" w:rsidTr="00B60703">
        <w:trPr>
          <w:trHeight w:val="193"/>
        </w:trPr>
        <w:tc>
          <w:tcPr>
            <w:tcW w:w="1573" w:type="dxa"/>
            <w:vAlign w:val="center"/>
          </w:tcPr>
          <w:p w14:paraId="43D66687" w14:textId="0FAA3EB5" w:rsidR="002D552E" w:rsidRPr="002D552E" w:rsidRDefault="00B60703" w:rsidP="00A219F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Exams</w:t>
            </w:r>
          </w:p>
        </w:tc>
        <w:tc>
          <w:tcPr>
            <w:tcW w:w="3331" w:type="dxa"/>
            <w:vAlign w:val="center"/>
          </w:tcPr>
          <w:p w14:paraId="43D66688" w14:textId="3AE5131B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396" w:type="dxa"/>
            <w:vAlign w:val="center"/>
          </w:tcPr>
          <w:p w14:paraId="43D66689" w14:textId="7A948035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40%</w:t>
            </w:r>
          </w:p>
        </w:tc>
      </w:tr>
      <w:tr w:rsidR="002D552E" w:rsidRPr="003A420D" w14:paraId="43D6668E" w14:textId="77777777" w:rsidTr="00B60703">
        <w:trPr>
          <w:trHeight w:val="193"/>
        </w:trPr>
        <w:tc>
          <w:tcPr>
            <w:tcW w:w="1573" w:type="dxa"/>
            <w:vAlign w:val="center"/>
          </w:tcPr>
          <w:p w14:paraId="43D6668B" w14:textId="20B49995" w:rsidR="002D552E" w:rsidRPr="002D552E" w:rsidRDefault="00B60703" w:rsidP="00A219F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Chapter Quizzes</w:t>
            </w:r>
          </w:p>
        </w:tc>
        <w:tc>
          <w:tcPr>
            <w:tcW w:w="3331" w:type="dxa"/>
            <w:vAlign w:val="center"/>
          </w:tcPr>
          <w:p w14:paraId="43D6668C" w14:textId="54F908D9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396" w:type="dxa"/>
            <w:vAlign w:val="center"/>
          </w:tcPr>
          <w:p w14:paraId="43D6668D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2D552E">
              <w:rPr>
                <w:rFonts w:cs="Times New Roman"/>
                <w:sz w:val="18"/>
                <w:szCs w:val="18"/>
              </w:rPr>
              <w:t>20%</w:t>
            </w:r>
          </w:p>
        </w:tc>
      </w:tr>
      <w:tr w:rsidR="002D552E" w:rsidRPr="003A420D" w14:paraId="43D66692" w14:textId="77777777" w:rsidTr="00B60703">
        <w:trPr>
          <w:trHeight w:val="193"/>
        </w:trPr>
        <w:tc>
          <w:tcPr>
            <w:tcW w:w="1573" w:type="dxa"/>
            <w:vAlign w:val="center"/>
          </w:tcPr>
          <w:p w14:paraId="43D6668F" w14:textId="436F0A5A" w:rsidR="002D552E" w:rsidRPr="002D552E" w:rsidRDefault="00B60703" w:rsidP="00A219F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Chapter Problem Sets</w:t>
            </w:r>
          </w:p>
        </w:tc>
        <w:tc>
          <w:tcPr>
            <w:tcW w:w="3331" w:type="dxa"/>
            <w:vAlign w:val="center"/>
          </w:tcPr>
          <w:p w14:paraId="43D66690" w14:textId="3E6C386D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396" w:type="dxa"/>
            <w:vAlign w:val="center"/>
          </w:tcPr>
          <w:p w14:paraId="43D66691" w14:textId="6F5EC9CA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20%</w:t>
            </w:r>
          </w:p>
        </w:tc>
      </w:tr>
      <w:tr w:rsidR="002D552E" w:rsidRPr="003A420D" w14:paraId="43D66696" w14:textId="77777777" w:rsidTr="00B60703">
        <w:trPr>
          <w:trHeight w:val="193"/>
        </w:trPr>
        <w:tc>
          <w:tcPr>
            <w:tcW w:w="1573" w:type="dxa"/>
            <w:vAlign w:val="center"/>
          </w:tcPr>
          <w:p w14:paraId="43D66693" w14:textId="158AC7B1" w:rsidR="002D552E" w:rsidRPr="002D552E" w:rsidRDefault="00B60703" w:rsidP="00A219F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Comprehensive Problem – City of Smithville </w:t>
            </w:r>
          </w:p>
        </w:tc>
        <w:tc>
          <w:tcPr>
            <w:tcW w:w="3331" w:type="dxa"/>
            <w:vAlign w:val="center"/>
          </w:tcPr>
          <w:p w14:paraId="43D66694" w14:textId="224BBD45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396" w:type="dxa"/>
            <w:vAlign w:val="center"/>
          </w:tcPr>
          <w:p w14:paraId="43D66695" w14:textId="46522C0A" w:rsidR="002D552E" w:rsidRPr="002D552E" w:rsidRDefault="00B60703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20%</w:t>
            </w:r>
          </w:p>
        </w:tc>
      </w:tr>
      <w:tr w:rsidR="002D552E" w:rsidRPr="003A420D" w14:paraId="43D666A2" w14:textId="77777777" w:rsidTr="00B60703">
        <w:trPr>
          <w:trHeight w:val="193"/>
        </w:trPr>
        <w:tc>
          <w:tcPr>
            <w:tcW w:w="1573" w:type="dxa"/>
            <w:vAlign w:val="center"/>
          </w:tcPr>
          <w:p w14:paraId="43D6669F" w14:textId="77777777" w:rsidR="002D552E" w:rsidRPr="002D552E" w:rsidRDefault="002D552E" w:rsidP="00A219F4">
            <w:pPr>
              <w:pStyle w:val="ListParagraph"/>
              <w:ind w:left="38" w:hanging="38"/>
              <w:jc w:val="center"/>
              <w:rPr>
                <w:rFonts w:cs="Times New Roman"/>
                <w:sz w:val="18"/>
                <w:szCs w:val="18"/>
              </w:rPr>
            </w:pPr>
            <w:r w:rsidRPr="002D552E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3331" w:type="dxa"/>
            <w:vAlign w:val="center"/>
          </w:tcPr>
          <w:p w14:paraId="43D666A0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2D552E">
              <w:rPr>
                <w:rFonts w:cs="Times New Roman"/>
                <w:sz w:val="18"/>
                <w:szCs w:val="18"/>
              </w:rPr>
              <w:t>1000</w:t>
            </w:r>
          </w:p>
        </w:tc>
        <w:tc>
          <w:tcPr>
            <w:tcW w:w="1396" w:type="dxa"/>
            <w:vAlign w:val="center"/>
          </w:tcPr>
          <w:p w14:paraId="43D666A1" w14:textId="77777777" w:rsidR="002D552E" w:rsidRPr="002D552E" w:rsidRDefault="002D552E" w:rsidP="00A219F4">
            <w:pPr>
              <w:pStyle w:val="ListParagraph"/>
              <w:ind w:hanging="720"/>
              <w:jc w:val="center"/>
              <w:rPr>
                <w:rFonts w:cs="Times New Roman"/>
                <w:sz w:val="18"/>
                <w:szCs w:val="18"/>
              </w:rPr>
            </w:pPr>
            <w:r w:rsidRPr="002D552E">
              <w:rPr>
                <w:rFonts w:cs="Times New Roman"/>
                <w:sz w:val="18"/>
                <w:szCs w:val="18"/>
              </w:rPr>
              <w:t>100%</w:t>
            </w:r>
          </w:p>
        </w:tc>
      </w:tr>
    </w:tbl>
    <w:p w14:paraId="43D666A3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4" w14:textId="77777777" w:rsidR="002D552E" w:rsidRDefault="002D552E" w:rsidP="002D55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5" w14:textId="64C53728" w:rsidR="002D552E" w:rsidRPr="0047769D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COURSE METHODOLOGY: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14:paraId="23550986" w14:textId="77777777" w:rsidR="0047769D" w:rsidRDefault="0047769D" w:rsidP="0047769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CE84BB1" w14:textId="02AF8490" w:rsidR="0047769D" w:rsidRPr="00891313" w:rsidRDefault="0047769D" w:rsidP="0047769D">
      <w:pPr>
        <w:ind w:left="720"/>
      </w:pPr>
      <w:r w:rsidRPr="00891313">
        <w:t>The use of lecture and exercises will be used to teach students the introductory concepts. May include but not limited to: lecture, independent and group projects, in-class and at-home assignments, tests and quizzes.</w:t>
      </w:r>
    </w:p>
    <w:p w14:paraId="43D666A6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C942D3B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B98136B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42DA153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592C27F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A3C57B4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7FD7EDC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2F8C278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C495BDF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5565188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B8287E1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9A3826D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0CF7893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251653C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7A593BA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62113BF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DFF63AB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99F9CCB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B4EF363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6EDBD60F" w14:textId="227D2C81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7212071" w14:textId="77777777" w:rsidR="00714BBA" w:rsidRDefault="00714BBA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2AFE707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13EA879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0AC8B85" w14:textId="77777777" w:rsidR="0047769D" w:rsidRDefault="0047769D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66AC9B8B" w14:textId="3BFCC938" w:rsidR="0047769D" w:rsidRDefault="002D552E" w:rsidP="004776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47769D">
        <w:rPr>
          <w:rFonts w:eastAsia="Times New Roman" w:cs="Times New Roman"/>
          <w:b/>
          <w:szCs w:val="24"/>
        </w:rPr>
        <w:t xml:space="preserve">COURSE OUTLINE: </w:t>
      </w:r>
      <w:r w:rsidRPr="0047769D">
        <w:rPr>
          <w:rFonts w:eastAsia="Times New Roman" w:cs="Times New Roman"/>
          <w:b/>
          <w:i/>
          <w:szCs w:val="24"/>
          <w:u w:val="single"/>
        </w:rPr>
        <w:t xml:space="preserve">(Course Syllabus – Individual Instructor Specific) </w:t>
      </w:r>
    </w:p>
    <w:p w14:paraId="6BC04CC5" w14:textId="77777777" w:rsidR="0047769D" w:rsidRDefault="0047769D" w:rsidP="004776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i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7465"/>
      </w:tblGrid>
      <w:tr w:rsidR="0047769D" w14:paraId="3B7852AB" w14:textId="77777777" w:rsidTr="0047769D">
        <w:tc>
          <w:tcPr>
            <w:tcW w:w="1165" w:type="dxa"/>
          </w:tcPr>
          <w:p w14:paraId="63CED48C" w14:textId="42A644C6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7769D">
              <w:rPr>
                <w:rFonts w:eastAsia="Times New Roman" w:cs="Times New Roman"/>
                <w:b/>
                <w:szCs w:val="24"/>
              </w:rPr>
              <w:t>Week</w:t>
            </w:r>
          </w:p>
        </w:tc>
        <w:tc>
          <w:tcPr>
            <w:tcW w:w="7465" w:type="dxa"/>
          </w:tcPr>
          <w:p w14:paraId="10BCF10E" w14:textId="548FD86D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47769D">
              <w:rPr>
                <w:rFonts w:eastAsia="Times New Roman" w:cs="Times New Roman"/>
                <w:b/>
                <w:szCs w:val="24"/>
              </w:rPr>
              <w:t>Chapter - Topic</w:t>
            </w:r>
          </w:p>
        </w:tc>
      </w:tr>
      <w:tr w:rsidR="0047769D" w14:paraId="67C2A8C2" w14:textId="77777777" w:rsidTr="0047769D">
        <w:tc>
          <w:tcPr>
            <w:tcW w:w="1165" w:type="dxa"/>
          </w:tcPr>
          <w:p w14:paraId="120846E3" w14:textId="1D2B8996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465" w:type="dxa"/>
          </w:tcPr>
          <w:p w14:paraId="629420FE" w14:textId="7578CEFC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cs="Times New Roman"/>
                <w:color w:val="000000"/>
                <w:shd w:val="clear" w:color="auto" w:fill="FFFFFF"/>
              </w:rPr>
              <w:t>Chapter 1: Introduction to Accounting and Financial Reporting for Government and Not-for-Profit Entities</w:t>
            </w:r>
          </w:p>
        </w:tc>
      </w:tr>
      <w:tr w:rsidR="0047769D" w14:paraId="4FB3B919" w14:textId="77777777" w:rsidTr="0047769D">
        <w:tc>
          <w:tcPr>
            <w:tcW w:w="1165" w:type="dxa"/>
          </w:tcPr>
          <w:p w14:paraId="31D0F750" w14:textId="2A4A1224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465" w:type="dxa"/>
          </w:tcPr>
          <w:p w14:paraId="38AC93ED" w14:textId="0D16EA4E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cs="Times New Roman"/>
                <w:color w:val="000000"/>
                <w:shd w:val="clear" w:color="auto" w:fill="FFFFFF"/>
              </w:rPr>
              <w:t>Chapter 2: Principles of Accounting and Financial Reporting for State and Local Governments</w:t>
            </w:r>
          </w:p>
        </w:tc>
      </w:tr>
      <w:tr w:rsidR="0047769D" w14:paraId="5F421440" w14:textId="77777777" w:rsidTr="0047769D">
        <w:tc>
          <w:tcPr>
            <w:tcW w:w="1165" w:type="dxa"/>
          </w:tcPr>
          <w:p w14:paraId="3CD0D14B" w14:textId="76A6AFF7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465" w:type="dxa"/>
          </w:tcPr>
          <w:p w14:paraId="31FA0296" w14:textId="5F98DFBE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cs="Times New Roman"/>
                <w:color w:val="000000"/>
                <w:shd w:val="clear" w:color="auto" w:fill="FFFFFF"/>
              </w:rPr>
              <w:t>Chapter 3: Governmental Operating Statement Accounts;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47769D">
              <w:rPr>
                <w:rFonts w:cs="Times New Roman"/>
                <w:color w:val="000000"/>
                <w:shd w:val="clear" w:color="auto" w:fill="FFFFFF"/>
              </w:rPr>
              <w:t>Budgetary Accounting</w:t>
            </w:r>
          </w:p>
        </w:tc>
      </w:tr>
      <w:tr w:rsidR="0047769D" w14:paraId="1E45AB48" w14:textId="77777777" w:rsidTr="0047769D">
        <w:tc>
          <w:tcPr>
            <w:tcW w:w="1165" w:type="dxa"/>
          </w:tcPr>
          <w:p w14:paraId="050FBA57" w14:textId="73B97C1B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465" w:type="dxa"/>
          </w:tcPr>
          <w:p w14:paraId="476C3BF9" w14:textId="478F3A3F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4: Accounting for Governmental Operating Activities—Illustrative Transactions and Financial Statements</w:t>
            </w:r>
          </w:p>
        </w:tc>
      </w:tr>
      <w:tr w:rsidR="0047769D" w14:paraId="4E7BCAD3" w14:textId="77777777" w:rsidTr="0047769D">
        <w:tc>
          <w:tcPr>
            <w:tcW w:w="1165" w:type="dxa"/>
          </w:tcPr>
          <w:p w14:paraId="71C8AB3E" w14:textId="2DDB0EDF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465" w:type="dxa"/>
          </w:tcPr>
          <w:p w14:paraId="3A5E4B4E" w14:textId="06CC757D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cs="Times New Roman"/>
                <w:color w:val="000000"/>
                <w:shd w:val="clear" w:color="auto" w:fill="FFFFFF"/>
              </w:rPr>
              <w:t>Chapter 5: Accounting for General Capital Assets and Capital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47769D">
              <w:rPr>
                <w:rFonts w:cs="Times New Roman"/>
                <w:color w:val="000000"/>
                <w:shd w:val="clear" w:color="auto" w:fill="FFFFFF"/>
              </w:rPr>
              <w:t>Projects</w:t>
            </w:r>
          </w:p>
        </w:tc>
      </w:tr>
      <w:tr w:rsidR="0047769D" w14:paraId="48693604" w14:textId="77777777" w:rsidTr="0047769D">
        <w:tc>
          <w:tcPr>
            <w:tcW w:w="1165" w:type="dxa"/>
          </w:tcPr>
          <w:p w14:paraId="7E20D22C" w14:textId="47D64C9D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7465" w:type="dxa"/>
          </w:tcPr>
          <w:p w14:paraId="4C2BD3CD" w14:textId="5CBA6E1C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6: Accounting for General Long-Term Liabilities and</w:t>
            </w:r>
            <w:r>
              <w:rPr>
                <w:color w:val="000000"/>
              </w:rPr>
              <w:t xml:space="preserve"> </w:t>
            </w:r>
            <w:r w:rsidRPr="0047769D">
              <w:rPr>
                <w:color w:val="000000"/>
              </w:rPr>
              <w:t>Debt Service</w:t>
            </w:r>
          </w:p>
        </w:tc>
      </w:tr>
      <w:tr w:rsidR="0047769D" w14:paraId="60D4113D" w14:textId="77777777" w:rsidTr="0047769D">
        <w:tc>
          <w:tcPr>
            <w:tcW w:w="1165" w:type="dxa"/>
          </w:tcPr>
          <w:p w14:paraId="074A096E" w14:textId="03460771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465" w:type="dxa"/>
          </w:tcPr>
          <w:p w14:paraId="3E58697F" w14:textId="771EFF3C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7: Accounting for the Business-type Activities of</w:t>
            </w:r>
            <w:r>
              <w:rPr>
                <w:color w:val="000000"/>
              </w:rPr>
              <w:t xml:space="preserve"> </w:t>
            </w:r>
            <w:r w:rsidRPr="0047769D">
              <w:rPr>
                <w:color w:val="000000"/>
              </w:rPr>
              <w:t>State and Local Governments</w:t>
            </w:r>
          </w:p>
        </w:tc>
      </w:tr>
      <w:tr w:rsidR="0047769D" w14:paraId="037507F9" w14:textId="77777777" w:rsidTr="0047769D">
        <w:tc>
          <w:tcPr>
            <w:tcW w:w="1165" w:type="dxa"/>
          </w:tcPr>
          <w:p w14:paraId="52189B12" w14:textId="30F95ED6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7465" w:type="dxa"/>
          </w:tcPr>
          <w:p w14:paraId="1501DC81" w14:textId="7B32A38B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8: Accounting for Fiduciary Activities—Custodial and</w:t>
            </w:r>
            <w:r>
              <w:rPr>
                <w:color w:val="000000"/>
              </w:rPr>
              <w:t xml:space="preserve"> </w:t>
            </w:r>
            <w:r w:rsidRPr="0047769D">
              <w:rPr>
                <w:color w:val="000000"/>
              </w:rPr>
              <w:t>Trust Funds</w:t>
            </w:r>
          </w:p>
        </w:tc>
      </w:tr>
      <w:tr w:rsidR="0047769D" w14:paraId="36DC8709" w14:textId="77777777" w:rsidTr="0047769D">
        <w:tc>
          <w:tcPr>
            <w:tcW w:w="1165" w:type="dxa"/>
          </w:tcPr>
          <w:p w14:paraId="1E290E6D" w14:textId="69B80F68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7465" w:type="dxa"/>
          </w:tcPr>
          <w:p w14:paraId="62CABFF3" w14:textId="2C345FA5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9:  Financial</w:t>
            </w:r>
            <w:r>
              <w:rPr>
                <w:color w:val="000000"/>
              </w:rPr>
              <w:t xml:space="preserve"> </w:t>
            </w:r>
            <w:r w:rsidRPr="0047769D">
              <w:rPr>
                <w:color w:val="000000"/>
              </w:rPr>
              <w:t>Reporting of State and Local Governments</w:t>
            </w:r>
          </w:p>
          <w:p w14:paraId="281B3567" w14:textId="1732B475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Midterm Exam</w:t>
            </w:r>
          </w:p>
        </w:tc>
      </w:tr>
      <w:tr w:rsidR="0047769D" w14:paraId="2EBF2F21" w14:textId="77777777" w:rsidTr="0047769D">
        <w:tc>
          <w:tcPr>
            <w:tcW w:w="1165" w:type="dxa"/>
          </w:tcPr>
          <w:p w14:paraId="3314062C" w14:textId="5533F68D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465" w:type="dxa"/>
          </w:tcPr>
          <w:p w14:paraId="223D8FB7" w14:textId="60B90A59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13: Not-for-Profit Organizations— Regulatory,</w:t>
            </w:r>
            <w:r>
              <w:rPr>
                <w:color w:val="000000"/>
              </w:rPr>
              <w:t xml:space="preserve"> </w:t>
            </w:r>
            <w:r w:rsidRPr="0047769D">
              <w:rPr>
                <w:color w:val="000000"/>
              </w:rPr>
              <w:t>Taxation, and Performance Issues</w:t>
            </w:r>
          </w:p>
        </w:tc>
      </w:tr>
      <w:tr w:rsidR="0047769D" w14:paraId="522B2A52" w14:textId="77777777" w:rsidTr="0047769D">
        <w:tc>
          <w:tcPr>
            <w:tcW w:w="1165" w:type="dxa"/>
          </w:tcPr>
          <w:p w14:paraId="7ABCCEB2" w14:textId="45865D08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7465" w:type="dxa"/>
          </w:tcPr>
          <w:p w14:paraId="38528E55" w14:textId="35CEE61A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14: Accounting for Not-for-Profit Organizations</w:t>
            </w:r>
          </w:p>
        </w:tc>
      </w:tr>
      <w:tr w:rsidR="0047769D" w14:paraId="34731E58" w14:textId="77777777" w:rsidTr="0047769D">
        <w:tc>
          <w:tcPr>
            <w:tcW w:w="1165" w:type="dxa"/>
          </w:tcPr>
          <w:p w14:paraId="3E12D4B5" w14:textId="4EABE5A1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7465" w:type="dxa"/>
          </w:tcPr>
          <w:p w14:paraId="7376ED1B" w14:textId="5D5E5141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15: Accounting for Colleges and Universities</w:t>
            </w:r>
          </w:p>
        </w:tc>
      </w:tr>
      <w:tr w:rsidR="0047769D" w14:paraId="47E1D8D9" w14:textId="77777777" w:rsidTr="0047769D">
        <w:tc>
          <w:tcPr>
            <w:tcW w:w="1165" w:type="dxa"/>
          </w:tcPr>
          <w:p w14:paraId="2DD53E65" w14:textId="339536A4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7465" w:type="dxa"/>
          </w:tcPr>
          <w:p w14:paraId="68C77BB6" w14:textId="06601457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16: Accounting for Health Care Organizations</w:t>
            </w:r>
          </w:p>
        </w:tc>
      </w:tr>
      <w:tr w:rsidR="0047769D" w14:paraId="71A4F978" w14:textId="77777777" w:rsidTr="0047769D">
        <w:tc>
          <w:tcPr>
            <w:tcW w:w="1165" w:type="dxa"/>
          </w:tcPr>
          <w:p w14:paraId="6A8E0926" w14:textId="7E5E13A8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7465" w:type="dxa"/>
          </w:tcPr>
          <w:p w14:paraId="6601E46C" w14:textId="2EF90C66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17: Accounting and Reporting for the Federal Government</w:t>
            </w:r>
          </w:p>
        </w:tc>
      </w:tr>
      <w:tr w:rsidR="0047769D" w14:paraId="6DF1F156" w14:textId="77777777" w:rsidTr="0047769D">
        <w:tc>
          <w:tcPr>
            <w:tcW w:w="1165" w:type="dxa"/>
          </w:tcPr>
          <w:p w14:paraId="57C301B0" w14:textId="7A250B50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7465" w:type="dxa"/>
          </w:tcPr>
          <w:p w14:paraId="6F24B2F2" w14:textId="235D60C6" w:rsidR="0047769D" w:rsidRPr="0047769D" w:rsidRDefault="0047769D" w:rsidP="0047769D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7769D">
              <w:rPr>
                <w:color w:val="000000"/>
              </w:rPr>
              <w:t>Chapter 12: Budgeting and Performance Measurement</w:t>
            </w:r>
          </w:p>
        </w:tc>
      </w:tr>
      <w:tr w:rsidR="0047769D" w14:paraId="6F991495" w14:textId="77777777" w:rsidTr="0047769D">
        <w:tc>
          <w:tcPr>
            <w:tcW w:w="1165" w:type="dxa"/>
          </w:tcPr>
          <w:p w14:paraId="13097EA3" w14:textId="7A3002DB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7465" w:type="dxa"/>
          </w:tcPr>
          <w:p w14:paraId="6E4BDE39" w14:textId="0C401114" w:rsidR="0047769D" w:rsidRPr="0047769D" w:rsidRDefault="0047769D" w:rsidP="00477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7769D">
              <w:rPr>
                <w:rFonts w:eastAsia="Times New Roman" w:cs="Times New Roman"/>
                <w:szCs w:val="24"/>
              </w:rPr>
              <w:t>Final Exam</w:t>
            </w:r>
          </w:p>
        </w:tc>
      </w:tr>
    </w:tbl>
    <w:p w14:paraId="645402A4" w14:textId="77777777" w:rsidR="0047769D" w:rsidRDefault="0047769D" w:rsidP="004776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i/>
          <w:szCs w:val="24"/>
          <w:u w:val="single"/>
        </w:rPr>
      </w:pPr>
    </w:p>
    <w:p w14:paraId="5B3C8A58" w14:textId="77777777" w:rsidR="0047769D" w:rsidRPr="0047769D" w:rsidRDefault="0047769D" w:rsidP="004776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i/>
          <w:szCs w:val="24"/>
          <w:u w:val="single"/>
        </w:rPr>
      </w:pPr>
    </w:p>
    <w:p w14:paraId="43D666A8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9" w14:textId="484259C2" w:rsidR="002D552E" w:rsidRPr="00714BBA" w:rsidRDefault="002D552E" w:rsidP="00714B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714BBA">
        <w:rPr>
          <w:rFonts w:eastAsia="Times New Roman" w:cs="Times New Roman"/>
          <w:b/>
          <w:szCs w:val="24"/>
        </w:rPr>
        <w:t>SPECIFIC MANAGEMENT REQUIREMENTS***:</w:t>
      </w:r>
    </w:p>
    <w:p w14:paraId="41E9BF57" w14:textId="61CD8B15" w:rsidR="00714BBA" w:rsidRDefault="00714BBA" w:rsidP="00714B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A" w14:textId="77777777" w:rsidR="002D552E" w:rsidRP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CE655C9" w14:textId="7370842E" w:rsidR="00714BBA" w:rsidRDefault="00714BBA" w:rsidP="00714BBA">
      <w:pPr>
        <w:pStyle w:val="ListParagraph"/>
        <w:numPr>
          <w:ilvl w:val="0"/>
          <w:numId w:val="1"/>
        </w:numPr>
        <w:spacing w:after="0" w:line="240" w:lineRule="auto"/>
      </w:pPr>
      <w:r w:rsidRPr="00714BBA">
        <w:rPr>
          <w:b/>
        </w:rPr>
        <w:t>FERPA*:</w:t>
      </w:r>
      <w:r w:rsidRPr="009E38D6">
        <w:t xml:space="preserve">  </w:t>
      </w:r>
    </w:p>
    <w:p w14:paraId="7B75C57A" w14:textId="77777777" w:rsidR="00714BBA" w:rsidRDefault="00714BBA" w:rsidP="00714BBA">
      <w:pPr>
        <w:pStyle w:val="ListParagraph"/>
      </w:pPr>
    </w:p>
    <w:p w14:paraId="7025C1C5" w14:textId="6232537C" w:rsidR="00714BBA" w:rsidRDefault="00714BBA" w:rsidP="00714BBA">
      <w:pPr>
        <w:pStyle w:val="ListParagraph"/>
      </w:pPr>
      <w:r>
        <w:t xml:space="preserve">Students need to understand that your work may be seen by others. Others may see your work when being distributed, during group project work, or if it is chosen for </w:t>
      </w:r>
      <w:r>
        <w:lastRenderedPageBreak/>
        <w:t>demonstration purposes. Students also need to know that there is a strong possibility that your work may be submitted to other entities for the purpose of plagiarism checks.</w:t>
      </w:r>
    </w:p>
    <w:p w14:paraId="3FB9B32F" w14:textId="77777777" w:rsidR="00714BBA" w:rsidRPr="009E38D6" w:rsidRDefault="00714BBA" w:rsidP="00714BBA">
      <w:pPr>
        <w:pStyle w:val="ListParagraph"/>
      </w:pPr>
    </w:p>
    <w:p w14:paraId="30F2E590" w14:textId="6F4AC989" w:rsidR="00714BBA" w:rsidRDefault="00714BBA" w:rsidP="00714BBA">
      <w:pPr>
        <w:pStyle w:val="ListParagraph"/>
        <w:numPr>
          <w:ilvl w:val="0"/>
          <w:numId w:val="1"/>
        </w:numPr>
        <w:spacing w:after="0" w:line="240" w:lineRule="auto"/>
      </w:pPr>
      <w:r w:rsidRPr="00714BBA">
        <w:rPr>
          <w:b/>
        </w:rPr>
        <w:t>DISABILITIES*:</w:t>
      </w:r>
      <w:r w:rsidRPr="009E38D6">
        <w:t xml:space="preserve">  </w:t>
      </w:r>
    </w:p>
    <w:p w14:paraId="715D8EAA" w14:textId="77777777" w:rsidR="00714BBA" w:rsidRDefault="00714BBA" w:rsidP="00714BBA">
      <w:pPr>
        <w:pStyle w:val="ListParagraph"/>
      </w:pPr>
    </w:p>
    <w:p w14:paraId="2D37094B" w14:textId="77777777" w:rsidR="00714BBA" w:rsidRDefault="00714BBA" w:rsidP="00714BBA">
      <w:pPr>
        <w:pStyle w:val="ListParagraph"/>
      </w:pPr>
      <w:r w:rsidRPr="009E38D6">
        <w:t xml:space="preserve">Students with disabilities may contact the Disabilities Service Office, Central Campus, </w:t>
      </w:r>
      <w:r>
        <w:t>at 800-628-7722 or 937-393-3431, X2604.</w:t>
      </w:r>
    </w:p>
    <w:p w14:paraId="336C4DB3" w14:textId="77777777" w:rsidR="00714BBA" w:rsidRDefault="00714BBA" w:rsidP="00714BBA">
      <w:pPr>
        <w:pStyle w:val="ListParagraph"/>
        <w:rPr>
          <w:b/>
        </w:rPr>
      </w:pPr>
    </w:p>
    <w:p w14:paraId="43D666B1" w14:textId="245FF947" w:rsidR="002D552E" w:rsidRPr="00714BBA" w:rsidRDefault="00714BBA" w:rsidP="00CA5510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  <w:r w:rsidRPr="00714BBA">
        <w:rPr>
          <w:b/>
        </w:rPr>
        <w:t>OTHER INFORMATION***:</w:t>
      </w:r>
    </w:p>
    <w:p w14:paraId="10EAD2DE" w14:textId="77777777" w:rsidR="00714BBA" w:rsidRPr="00714BBA" w:rsidRDefault="00714BBA" w:rsidP="00714BBA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14:paraId="43D666B2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B3" w14:textId="77777777" w:rsidR="002D552E" w:rsidRDefault="002D552E" w:rsidP="002D552E">
      <w:pPr>
        <w:rPr>
          <w:b/>
        </w:rPr>
      </w:pPr>
      <w:r w:rsidRPr="00D21778">
        <w:rPr>
          <w:b/>
        </w:rPr>
        <w:t>SYLLABUS TEMPLATE KEY</w:t>
      </w:r>
    </w:p>
    <w:p w14:paraId="43D666B4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14:paraId="43D666B5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14:paraId="43D666B6" w14:textId="77777777" w:rsidR="00E75D32" w:rsidRPr="002D552E" w:rsidRDefault="002D552E" w:rsidP="002D552E">
      <w:pPr>
        <w:pStyle w:val="FootnoteText"/>
      </w:pPr>
      <w:r w:rsidRPr="002D552E"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sectPr w:rsidR="00E75D32" w:rsidRPr="002D552E" w:rsidSect="002D552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E3D9E" w14:textId="77777777" w:rsidR="000C621B" w:rsidRDefault="000C621B" w:rsidP="002D552E">
      <w:pPr>
        <w:spacing w:after="0" w:line="240" w:lineRule="auto"/>
      </w:pPr>
      <w:r>
        <w:separator/>
      </w:r>
    </w:p>
  </w:endnote>
  <w:endnote w:type="continuationSeparator" w:id="0">
    <w:p w14:paraId="08F1A153" w14:textId="77777777" w:rsidR="000C621B" w:rsidRDefault="000C621B" w:rsidP="002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CDDE" w14:textId="77777777" w:rsidR="000C621B" w:rsidRDefault="000C621B" w:rsidP="002D552E">
      <w:pPr>
        <w:spacing w:after="0" w:line="240" w:lineRule="auto"/>
      </w:pPr>
      <w:r>
        <w:separator/>
      </w:r>
    </w:p>
  </w:footnote>
  <w:footnote w:type="continuationSeparator" w:id="0">
    <w:p w14:paraId="1C6427F0" w14:textId="77777777" w:rsidR="000C621B" w:rsidRDefault="000C621B" w:rsidP="002D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961C" w14:textId="477578BA" w:rsidR="006B0B4B" w:rsidRPr="00D9546F" w:rsidRDefault="0047769D" w:rsidP="006B0B4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ACCT 2209 – Not-For-Profit Accounting</w:t>
    </w:r>
  </w:p>
  <w:p w14:paraId="43D666BC" w14:textId="0A0F2E88" w:rsidR="002D552E" w:rsidRDefault="006B0B4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4320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43201">
      <w:rPr>
        <w:b/>
        <w:bCs/>
        <w:noProof/>
      </w:rPr>
      <w:t>5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6BD" w14:textId="0800163D" w:rsidR="002D552E" w:rsidRDefault="002D552E">
    <w:pPr>
      <w:pStyle w:val="Header"/>
    </w:pPr>
    <w:r>
      <w:rPr>
        <w:noProof/>
      </w:rPr>
      <w:drawing>
        <wp:inline distT="0" distB="0" distL="0" distR="0" wp14:anchorId="43D666BE" wp14:editId="43D666BF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D1" w14:textId="1C789891" w:rsidR="007D595B" w:rsidRPr="000071FE" w:rsidRDefault="007D595B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47769D">
      <w:rPr>
        <w:b/>
        <w:sz w:val="20"/>
        <w:szCs w:val="20"/>
      </w:rPr>
      <w:t>September 2021</w:t>
    </w:r>
  </w:p>
  <w:p w14:paraId="0B623F1C" w14:textId="16C0D00A" w:rsidR="007D595B" w:rsidRPr="00D9546F" w:rsidRDefault="009D6FBC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ACCT 2209</w:t>
    </w:r>
    <w:r w:rsidR="000A4003">
      <w:rPr>
        <w:b/>
        <w:sz w:val="20"/>
        <w:szCs w:val="20"/>
      </w:rPr>
      <w:t xml:space="preserve"> – Not-For-Profit Accounting</w:t>
    </w:r>
  </w:p>
  <w:p w14:paraId="0661D6D7" w14:textId="11397775" w:rsidR="007D595B" w:rsidRDefault="007D595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4320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43201">
      <w:rPr>
        <w:b/>
        <w:bCs/>
        <w:noProof/>
      </w:rPr>
      <w:t>5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E4C4E27E"/>
    <w:lvl w:ilvl="0" w:tplc="A934C8E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EA7262"/>
    <w:multiLevelType w:val="hybridMultilevel"/>
    <w:tmpl w:val="9FC0034A"/>
    <w:lvl w:ilvl="0" w:tplc="8F50598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E5CA7"/>
    <w:multiLevelType w:val="hybridMultilevel"/>
    <w:tmpl w:val="DC38FE8C"/>
    <w:lvl w:ilvl="0" w:tplc="0A7C77D6">
      <w:start w:val="1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81966"/>
    <w:multiLevelType w:val="hybridMultilevel"/>
    <w:tmpl w:val="8C620686"/>
    <w:lvl w:ilvl="0" w:tplc="44F4906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A4003"/>
    <w:rsid w:val="000C3D18"/>
    <w:rsid w:val="000C621B"/>
    <w:rsid w:val="00143201"/>
    <w:rsid w:val="002416A2"/>
    <w:rsid w:val="002D552E"/>
    <w:rsid w:val="00335F1F"/>
    <w:rsid w:val="003778CB"/>
    <w:rsid w:val="0047769D"/>
    <w:rsid w:val="00547F46"/>
    <w:rsid w:val="005A1847"/>
    <w:rsid w:val="005D6D32"/>
    <w:rsid w:val="0064524C"/>
    <w:rsid w:val="006B0B4B"/>
    <w:rsid w:val="00714BBA"/>
    <w:rsid w:val="007D595B"/>
    <w:rsid w:val="008951A3"/>
    <w:rsid w:val="008F6AAB"/>
    <w:rsid w:val="00931E3B"/>
    <w:rsid w:val="0094258F"/>
    <w:rsid w:val="009D6FBC"/>
    <w:rsid w:val="00B60703"/>
    <w:rsid w:val="00E33D52"/>
    <w:rsid w:val="00E75D32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6654"/>
  <w15:chartTrackingRefBased/>
  <w15:docId w15:val="{53F125D4-190E-4334-AA63-F2E63FB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2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D55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D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5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52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2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776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AD683-D2D1-40AE-914E-18D3F0EEF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5908C-C9E2-4431-8D6F-886C91124F71}"/>
</file>

<file path=customXml/itemProps3.xml><?xml version="1.0" encoding="utf-8"?>
<ds:datastoreItem xmlns:ds="http://schemas.openxmlformats.org/officeDocument/2006/customXml" ds:itemID="{647FA067-2E75-44F2-B994-17D474E1AA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M. Bick</dc:creator>
  <cp:keywords/>
  <dc:description/>
  <cp:lastModifiedBy>Darlene Thacker</cp:lastModifiedBy>
  <cp:revision>3</cp:revision>
  <dcterms:created xsi:type="dcterms:W3CDTF">2022-04-29T17:22:00Z</dcterms:created>
  <dcterms:modified xsi:type="dcterms:W3CDTF">2022-05-26T14:07:00Z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